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F" w:rsidRDefault="00162B1F">
      <w:pPr>
        <w:rPr>
          <w:b/>
        </w:rPr>
      </w:pPr>
    </w:p>
    <w:p w:rsidR="00162B1F" w:rsidRPr="00260E5A" w:rsidRDefault="00162B1F" w:rsidP="00860622">
      <w:pPr>
        <w:jc w:val="center"/>
      </w:pPr>
      <w:r w:rsidRPr="00E36600">
        <w:rPr>
          <w:b/>
        </w:rPr>
        <w:t>Progetto europeo TStory – Storytelling applicato all’educazione</w:t>
      </w:r>
      <w:r>
        <w:rPr>
          <w:b/>
        </w:rPr>
        <w:t xml:space="preserve"> - </w:t>
      </w:r>
      <w:r w:rsidRPr="00260E5A">
        <w:t>530860 - LLP-1-2012-1-IT-KA3-KA3MP</w:t>
      </w:r>
    </w:p>
    <w:p w:rsidR="00162B1F" w:rsidRDefault="00162B1F" w:rsidP="00E36600">
      <w:pPr>
        <w:jc w:val="both"/>
      </w:pPr>
      <w:r>
        <w:t xml:space="preserve">Il progetto presentato è finanziato dalla Commissione Europea nell’ambito del </w:t>
      </w:r>
      <w:r w:rsidRPr="00E36600">
        <w:rPr>
          <w:i/>
        </w:rPr>
        <w:t>Lifelong Learning Program</w:t>
      </w:r>
      <w:r>
        <w:t xml:space="preserve"> (LLP) – </w:t>
      </w:r>
      <w:r w:rsidRPr="00E36600">
        <w:rPr>
          <w:i/>
        </w:rPr>
        <w:t>Key Activity 3 Information and Communication Technologies</w:t>
      </w:r>
      <w:r>
        <w:t>. Si tratta di un progetto biennale avviato nel Novembre 2012, che si concluderà nell’Ottobre del 2014 e vede coinvolti 7 partner europei, rappresentativi di 7 Paesi: Italia (capofila del progetto) – Portogallo – Olanda – Spagna – Grecia – Polonia – Romania.</w:t>
      </w:r>
    </w:p>
    <w:p w:rsidR="00162B1F" w:rsidRDefault="00162B1F" w:rsidP="00E36600">
      <w:pPr>
        <w:jc w:val="both"/>
      </w:pPr>
      <w:r>
        <w:t xml:space="preserve">L’obiettivo del progetto è promuovere in Europa l’utilizzo del </w:t>
      </w:r>
      <w:r w:rsidRPr="00E36600">
        <w:rPr>
          <w:b/>
          <w:i/>
        </w:rPr>
        <w:t>Digital Storytelling</w:t>
      </w:r>
      <w:r>
        <w:t xml:space="preserve"> come metodologia didattica da applicare a tutti i livelli di formazione, dalla scuola materna alla formazione per adulti, attraverso lo sviluppo di un </w:t>
      </w:r>
      <w:r w:rsidRPr="007B344F">
        <w:rPr>
          <w:b/>
        </w:rPr>
        <w:t>corso digitale</w:t>
      </w:r>
      <w:r>
        <w:t xml:space="preserve"> rivolto ad educatori, docenti e formatori di tutti gli ambiti formativi.</w:t>
      </w:r>
    </w:p>
    <w:p w:rsidR="00162B1F" w:rsidRDefault="00162B1F" w:rsidP="00E36600">
      <w:pPr>
        <w:jc w:val="both"/>
      </w:pPr>
      <w:r>
        <w:t xml:space="preserve">Il </w:t>
      </w:r>
      <w:r w:rsidRPr="00860622">
        <w:rPr>
          <w:i/>
        </w:rPr>
        <w:t>Digital Storytelling</w:t>
      </w:r>
      <w:r>
        <w:t xml:space="preserve"> è un’</w:t>
      </w:r>
      <w:r w:rsidRPr="007B344F">
        <w:rPr>
          <w:b/>
        </w:rPr>
        <w:t xml:space="preserve">innovativa metodologia didattica </w:t>
      </w:r>
      <w:r>
        <w:t xml:space="preserve">che combina le potenzialità educative dell’utilizzo dello </w:t>
      </w:r>
      <w:r w:rsidRPr="00860622">
        <w:rPr>
          <w:i/>
        </w:rPr>
        <w:t>Storytelling</w:t>
      </w:r>
      <w:r>
        <w:t xml:space="preserve"> con le potenzialità interattive degli strumenti digitali e delle tecnologie. Consente un maggiore coinvolgimento attivo degli allievi e sviluppa competenze trasversali quali la riflessione, la creatività, il lavoro di gruppo.</w:t>
      </w:r>
    </w:p>
    <w:p w:rsidR="00162B1F" w:rsidRDefault="00162B1F" w:rsidP="00E36600">
      <w:pPr>
        <w:jc w:val="both"/>
      </w:pPr>
      <w:r>
        <w:t xml:space="preserve">La prima fase del progetto è stata dedicata ad un’attività di ricerca, sul campo e bibliografica, dello stato dell’arte relativo alle conoscenze ed eventuali utilizzi dello </w:t>
      </w:r>
      <w:r w:rsidRPr="00CD37F3">
        <w:rPr>
          <w:i/>
        </w:rPr>
        <w:t>Storytelling</w:t>
      </w:r>
      <w:r>
        <w:t xml:space="preserve"> e del </w:t>
      </w:r>
      <w:r w:rsidRPr="00CD37F3">
        <w:rPr>
          <w:i/>
        </w:rPr>
        <w:t>Digital Storytelling</w:t>
      </w:r>
      <w:r>
        <w:t xml:space="preserve"> in progetti educativi. Dai 376 questionari raccolti nei 7 Paesi, è emerso come 1/3 dei docenti coinvolti non conosca lo </w:t>
      </w:r>
      <w:r w:rsidRPr="0064447F">
        <w:rPr>
          <w:i/>
        </w:rPr>
        <w:t>Storytelling</w:t>
      </w:r>
      <w:r>
        <w:t xml:space="preserve"> e 2/3 non conosca il </w:t>
      </w:r>
      <w:r w:rsidRPr="0064447F">
        <w:rPr>
          <w:i/>
        </w:rPr>
        <w:t>Digital Storytelling</w:t>
      </w:r>
      <w:r>
        <w:t>. Tuttavia, il 90% di loro esprime un forte interesse nell’apprendere nuove metodologie che possano permettergli di aggiornare le loro competenze e nel contempo rendere i programmi di formazione più coinvolgenti.</w:t>
      </w:r>
    </w:p>
    <w:p w:rsidR="00162B1F" w:rsidRDefault="00162B1F" w:rsidP="00E36600">
      <w:pPr>
        <w:jc w:val="both"/>
      </w:pPr>
      <w:r>
        <w:t xml:space="preserve">I risultati dell’indagine realizzata sono stati il punto di partenza per lo sviluppo dei materiali di formazione al </w:t>
      </w:r>
      <w:r w:rsidRPr="0064447F">
        <w:rPr>
          <w:i/>
        </w:rPr>
        <w:t>Digital Storytelling</w:t>
      </w:r>
      <w:r>
        <w:t xml:space="preserve">, rappresentati da un corso digitale ed un manuale di supporto e approfondimento. Il corso sarà a disposizione online, sia in lingua inglese che italiana, ed ha l’ambizione di insegnare la metodologia del </w:t>
      </w:r>
      <w:r w:rsidRPr="0064447F">
        <w:rPr>
          <w:i/>
        </w:rPr>
        <w:t>Digital Storytelling</w:t>
      </w:r>
      <w:r>
        <w:t xml:space="preserve"> attraverso l’utilizzo dello </w:t>
      </w:r>
      <w:r w:rsidRPr="0064447F">
        <w:rPr>
          <w:i/>
        </w:rPr>
        <w:t>Storytelling</w:t>
      </w:r>
      <w:r>
        <w:t>, ovvero attraverso una storia che si svilupperà durante tutto il corso. Si prevedono 10 lezioni online suddivise in 3 fasi, ciascuna specificamente dedicata ad uno dei seguenti aspetti:</w:t>
      </w:r>
    </w:p>
    <w:p w:rsidR="00162B1F" w:rsidRDefault="00162B1F" w:rsidP="00E36600">
      <w:pPr>
        <w:jc w:val="both"/>
      </w:pPr>
      <w:r>
        <w:t xml:space="preserve">Fase 1: Storytelling </w:t>
      </w:r>
    </w:p>
    <w:p w:rsidR="00162B1F" w:rsidRDefault="00162B1F" w:rsidP="00E36600">
      <w:pPr>
        <w:jc w:val="both"/>
      </w:pPr>
      <w:r>
        <w:t>Fase 2: ICT e strumenti digitali</w:t>
      </w:r>
    </w:p>
    <w:p w:rsidR="00162B1F" w:rsidRDefault="00162B1F" w:rsidP="00E36600">
      <w:pPr>
        <w:jc w:val="both"/>
      </w:pPr>
      <w:r>
        <w:t>Fase 3: Digital Storytelling</w:t>
      </w:r>
    </w:p>
    <w:p w:rsidR="00162B1F" w:rsidRDefault="00162B1F" w:rsidP="0064447F">
      <w:pPr>
        <w:jc w:val="both"/>
      </w:pPr>
      <w:r>
        <w:t>Le lezioni saranno integrate da un manuale di formazione che conterrà approfondimenti, esempi ed esercizi di supporto ai partecipanti al corso.</w:t>
      </w:r>
    </w:p>
    <w:p w:rsidR="00162B1F" w:rsidRDefault="00162B1F" w:rsidP="0064447F">
      <w:pPr>
        <w:jc w:val="both"/>
      </w:pPr>
      <w:r>
        <w:t xml:space="preserve">Al termine del corso i docenti avranno acquisito le conoscenze e le tecniche per creare autonomamente delle storie digitalizzate, senza necessariamente essere degli esperti informatici, e avranno avuto la possibilità di vedere le possibili applicazioni del </w:t>
      </w:r>
      <w:r w:rsidRPr="00AE46C8">
        <w:rPr>
          <w:i/>
        </w:rPr>
        <w:t>Digital Storytelling</w:t>
      </w:r>
      <w:r>
        <w:t xml:space="preserve"> nel proprio contesto formativo.</w:t>
      </w:r>
    </w:p>
    <w:p w:rsidR="00162B1F" w:rsidRDefault="00162B1F" w:rsidP="0064447F">
      <w:pPr>
        <w:jc w:val="both"/>
      </w:pPr>
    </w:p>
    <w:p w:rsidR="00162B1F" w:rsidRDefault="00162B1F" w:rsidP="0064447F">
      <w:pPr>
        <w:jc w:val="both"/>
      </w:pPr>
    </w:p>
    <w:p w:rsidR="00162B1F" w:rsidRDefault="00162B1F" w:rsidP="0064447F">
      <w:pPr>
        <w:jc w:val="both"/>
      </w:pPr>
      <w:r>
        <w:t>Il portale rimarrà inoltre a disposizione dei partecipanti anche successivamente al corso, come spazio a disposizione per condividere le storie e le tecniche utilizzate con altri docenti e formatori, creando così un network internazionale di riferimento per lo scambio di conoscenze e l’aggiornamento.</w:t>
      </w:r>
    </w:p>
    <w:p w:rsidR="00162B1F" w:rsidRPr="0064447F" w:rsidRDefault="00162B1F" w:rsidP="0064447F">
      <w:pPr>
        <w:jc w:val="both"/>
      </w:pPr>
      <w:r>
        <w:t xml:space="preserve">Prima della conclusione del progetto, è pertanto prevista una </w:t>
      </w:r>
      <w:r w:rsidRPr="00AE46C8">
        <w:rPr>
          <w:b/>
        </w:rPr>
        <w:t>fase pilota di sperimentazione</w:t>
      </w:r>
      <w:r>
        <w:t xml:space="preserve"> dei materiali di formazione realizzati, rivolta a tutti i docenti e formatori interessati. Tale validazione del corso verrà realizzata a partire dalla seconda metà del mese di Maggio e proseguirà per tutto Giugno 2014. Si prevede di realizzare presso le nostre sedi di Baveno o Milano</w:t>
      </w:r>
      <w:bookmarkStart w:id="0" w:name="_GoBack"/>
      <w:bookmarkEnd w:id="0"/>
      <w:r>
        <w:t xml:space="preserve"> un incontro formativo sul corso di </w:t>
      </w:r>
      <w:r w:rsidRPr="00AE46C8">
        <w:rPr>
          <w:i/>
        </w:rPr>
        <w:t>Digital Storytelling</w:t>
      </w:r>
      <w:r>
        <w:rPr>
          <w:i/>
        </w:rPr>
        <w:t xml:space="preserve">; </w:t>
      </w:r>
      <w:r w:rsidRPr="00AE46C8">
        <w:t>successivamente,</w:t>
      </w:r>
      <w:r>
        <w:rPr>
          <w:i/>
        </w:rPr>
        <w:t xml:space="preserve"> </w:t>
      </w:r>
      <w:r w:rsidRPr="00AE46C8">
        <w:t>i p</w:t>
      </w:r>
      <w:r>
        <w:t xml:space="preserve">artecipanti seguiranno le lezioni online, con un tutoraggio costante dei ricercatori della Fondazione ISTUD, sia per quanto riguarda i contenuti del corso che sotto l’aspetto tecnico. Al termine del corso verrà richiesto ai partecipanti il proprio follow-up relativamente all’attività svolta, in modo da raccogliere feedback e considerazioni utili alla messa a punto finale dei materiali. Tale fase di validazione ha un’importanza strategica ai fini del progetto, perché consentirà di realizzare uno strumento efficace e realmente basato sulle esigenze formative dei docenti. </w:t>
      </w:r>
    </w:p>
    <w:sectPr w:rsidR="00162B1F" w:rsidRPr="0064447F" w:rsidSect="00E52256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1F" w:rsidRDefault="00162B1F" w:rsidP="00860622">
      <w:pPr>
        <w:spacing w:after="0" w:line="240" w:lineRule="auto"/>
      </w:pPr>
      <w:r>
        <w:separator/>
      </w:r>
    </w:p>
  </w:endnote>
  <w:endnote w:type="continuationSeparator" w:id="0">
    <w:p w:rsidR="00162B1F" w:rsidRDefault="00162B1F" w:rsidP="0086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F" w:rsidRDefault="00162B1F">
    <w:pPr>
      <w:pStyle w:val="Footer"/>
    </w:pPr>
    <w:r>
      <w:t>[Digitare il testo]</w:t>
    </w:r>
  </w:p>
  <w:p w:rsidR="00162B1F" w:rsidRDefault="00162B1F">
    <w:pPr>
      <w:pStyle w:val="Footer"/>
    </w:pPr>
    <w:r w:rsidRPr="000507D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i1028" type="#_x0000_t75" style="width:479.25pt;height:30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1F" w:rsidRDefault="00162B1F" w:rsidP="00860622">
      <w:pPr>
        <w:spacing w:after="0" w:line="240" w:lineRule="auto"/>
      </w:pPr>
      <w:r>
        <w:separator/>
      </w:r>
    </w:p>
  </w:footnote>
  <w:footnote w:type="continuationSeparator" w:id="0">
    <w:p w:rsidR="00162B1F" w:rsidRDefault="00162B1F" w:rsidP="0086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F" w:rsidRDefault="00162B1F">
    <w:pPr>
      <w:pStyle w:val="Header"/>
    </w:pPr>
    <w:r w:rsidRPr="000507DA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7" o:spid="_x0000_i1026" type="#_x0000_t75" alt="01" style="width:52.5pt;height:52.5pt;visibility:visible">
          <v:imagedata r:id="rId1" o:title="" croptop="12485f" cropbottom="12485f" cropleft="11959f" cropright="13011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5B"/>
    <w:rsid w:val="00007B68"/>
    <w:rsid w:val="000213D8"/>
    <w:rsid w:val="000507DA"/>
    <w:rsid w:val="00162B1F"/>
    <w:rsid w:val="001E72F5"/>
    <w:rsid w:val="00260E5A"/>
    <w:rsid w:val="002B019A"/>
    <w:rsid w:val="00324BCA"/>
    <w:rsid w:val="00361E3B"/>
    <w:rsid w:val="0064447F"/>
    <w:rsid w:val="00784D11"/>
    <w:rsid w:val="007B344F"/>
    <w:rsid w:val="00860622"/>
    <w:rsid w:val="009F0B76"/>
    <w:rsid w:val="00A53B5B"/>
    <w:rsid w:val="00AE46C8"/>
    <w:rsid w:val="00B03C1B"/>
    <w:rsid w:val="00CD37F3"/>
    <w:rsid w:val="00DA3341"/>
    <w:rsid w:val="00DE4979"/>
    <w:rsid w:val="00DF12DC"/>
    <w:rsid w:val="00E36600"/>
    <w:rsid w:val="00E52256"/>
    <w:rsid w:val="00FA1671"/>
    <w:rsid w:val="00FA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062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06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062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60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0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638</Words>
  <Characters>3637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europeo TStory – Storytelling applicato all’educazione - 530860 - LLP-1-2012-1-IT-KA3-KA3MP</dc:title>
  <dc:subject/>
  <dc:creator>Paola</dc:creator>
  <cp:keywords/>
  <dc:description/>
  <cp:lastModifiedBy>vicepresidenza</cp:lastModifiedBy>
  <cp:revision>2</cp:revision>
  <dcterms:created xsi:type="dcterms:W3CDTF">2014-04-04T11:42:00Z</dcterms:created>
  <dcterms:modified xsi:type="dcterms:W3CDTF">2014-04-04T11:42:00Z</dcterms:modified>
</cp:coreProperties>
</file>